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CE" w:rsidRDefault="00F841CE">
      <w:pPr>
        <w:ind w:left="0" w:hanging="2"/>
        <w:jc w:val="right"/>
        <w:rPr>
          <w:color w:val="050505"/>
        </w:rPr>
      </w:pPr>
    </w:p>
    <w:p w:rsidR="00F841CE" w:rsidRDefault="00F841CE">
      <w:pPr>
        <w:ind w:left="0" w:hanging="2"/>
        <w:jc w:val="right"/>
        <w:rPr>
          <w:color w:val="050505"/>
        </w:rPr>
      </w:pPr>
    </w:p>
    <w:p w:rsidR="00F841CE" w:rsidRDefault="00D141F0">
      <w:pPr>
        <w:tabs>
          <w:tab w:val="left" w:pos="3240"/>
        </w:tabs>
        <w:spacing w:line="276" w:lineRule="auto"/>
        <w:ind w:left="1" w:hanging="3"/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Information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Right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Now</w:t>
      </w:r>
      <w:proofErr w:type="spellEnd"/>
      <w:r>
        <w:rPr>
          <w:b/>
          <w:sz w:val="32"/>
          <w:szCs w:val="32"/>
        </w:rPr>
        <w:t xml:space="preserve">: Youth </w:t>
      </w:r>
      <w:proofErr w:type="spellStart"/>
      <w:r>
        <w:rPr>
          <w:b/>
          <w:sz w:val="32"/>
          <w:szCs w:val="32"/>
        </w:rPr>
        <w:t>Taking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Lead</w:t>
      </w:r>
      <w:proofErr w:type="spellEnd"/>
    </w:p>
    <w:p w:rsidR="00F841CE" w:rsidRDefault="00D141F0">
      <w:pPr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Šibenik</w:t>
      </w:r>
      <w:r>
        <w:rPr>
          <w:b/>
          <w:color w:val="000000"/>
          <w:sz w:val="32"/>
          <w:szCs w:val="32"/>
        </w:rPr>
        <w:t xml:space="preserve">, Croatia, 23-24 </w:t>
      </w:r>
      <w:proofErr w:type="spellStart"/>
      <w:r>
        <w:rPr>
          <w:b/>
          <w:color w:val="000000"/>
          <w:sz w:val="32"/>
          <w:szCs w:val="32"/>
        </w:rPr>
        <w:t>September</w:t>
      </w:r>
      <w:proofErr w:type="spellEnd"/>
      <w:r>
        <w:rPr>
          <w:b/>
          <w:color w:val="000000"/>
          <w:sz w:val="32"/>
          <w:szCs w:val="32"/>
        </w:rPr>
        <w:t xml:space="preserve"> 2022</w:t>
      </w:r>
    </w:p>
    <w:p w:rsidR="00F841CE" w:rsidRDefault="00F841CE">
      <w:pPr>
        <w:ind w:left="0" w:hanging="2"/>
        <w:jc w:val="center"/>
        <w:rPr>
          <w:color w:val="000000"/>
        </w:rPr>
      </w:pPr>
    </w:p>
    <w:p w:rsidR="00F841CE" w:rsidRDefault="00D141F0">
      <w:pPr>
        <w:tabs>
          <w:tab w:val="left" w:pos="923"/>
          <w:tab w:val="left" w:pos="3240"/>
          <w:tab w:val="center" w:pos="4532"/>
        </w:tabs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36E79">
        <w:rPr>
          <w:b/>
          <w:color w:val="000000"/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b/>
          <w:color w:val="000000"/>
          <w:sz w:val="28"/>
          <w:szCs w:val="28"/>
        </w:rPr>
        <w:t>Programme</w:t>
      </w:r>
      <w:proofErr w:type="spellEnd"/>
    </w:p>
    <w:p w:rsidR="00F841CE" w:rsidRDefault="00F841CE">
      <w:pPr>
        <w:tabs>
          <w:tab w:val="left" w:pos="3240"/>
        </w:tabs>
        <w:spacing w:line="276" w:lineRule="auto"/>
        <w:ind w:left="0" w:hanging="2"/>
        <w:jc w:val="center"/>
        <w:rPr>
          <w:sz w:val="20"/>
          <w:szCs w:val="20"/>
        </w:rPr>
      </w:pPr>
    </w:p>
    <w:p w:rsidR="00F841CE" w:rsidRDefault="00F841CE">
      <w:pPr>
        <w:tabs>
          <w:tab w:val="left" w:pos="3240"/>
        </w:tabs>
        <w:spacing w:line="276" w:lineRule="auto"/>
        <w:ind w:left="0" w:hanging="2"/>
        <w:jc w:val="center"/>
        <w:rPr>
          <w:color w:val="3366FF"/>
          <w:sz w:val="20"/>
          <w:szCs w:val="20"/>
        </w:rPr>
      </w:pPr>
    </w:p>
    <w:tbl>
      <w:tblPr>
        <w:tblStyle w:val="a"/>
        <w:tblW w:w="85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48"/>
        <w:gridCol w:w="7120"/>
      </w:tblGrid>
      <w:tr w:rsidR="00F841CE">
        <w:trPr>
          <w:trHeight w:val="398"/>
          <w:jc w:val="center"/>
        </w:trPr>
        <w:tc>
          <w:tcPr>
            <w:tcW w:w="8568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Friday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23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September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F841CE">
        <w:trPr>
          <w:trHeight w:val="254"/>
          <w:jc w:val="center"/>
        </w:trPr>
        <w:tc>
          <w:tcPr>
            <w:tcW w:w="8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F841CE">
            <w:pPr>
              <w:widowControl w:val="0"/>
              <w:ind w:left="0" w:hanging="2"/>
              <w:rPr>
                <w:color w:val="1F497D"/>
                <w:sz w:val="22"/>
                <w:szCs w:val="22"/>
              </w:rPr>
            </w:pPr>
          </w:p>
        </w:tc>
      </w:tr>
      <w:tr w:rsidR="00F841CE">
        <w:trPr>
          <w:trHeight w:val="315"/>
          <w:jc w:val="center"/>
        </w:trPr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71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Opening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event</w:t>
            </w:r>
          </w:p>
        </w:tc>
      </w:tr>
      <w:tr w:rsidR="00F841CE">
        <w:trPr>
          <w:trHeight w:val="347"/>
          <w:jc w:val="center"/>
        </w:trPr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14:00–14:10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14:10–14:30</w:t>
            </w:r>
          </w:p>
        </w:tc>
        <w:tc>
          <w:tcPr>
            <w:tcW w:w="7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Welcome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address</w:t>
            </w:r>
            <w:proofErr w:type="spellEnd"/>
            <w:r>
              <w:rPr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b/>
                <w:sz w:val="22"/>
                <w:szCs w:val="22"/>
              </w:rPr>
              <w:t>behalf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of</w:t>
            </w:r>
            <w:proofErr w:type="spellEnd"/>
          </w:p>
          <w:p w:rsidR="00F841CE" w:rsidRDefault="00D141F0">
            <w:pPr>
              <w:widowControl w:val="0"/>
              <w:numPr>
                <w:ilvl w:val="0"/>
                <w:numId w:val="1"/>
              </w:numPr>
              <w:ind w:left="0" w:hanging="2"/>
              <w:rPr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European Youth </w:t>
            </w:r>
            <w:proofErr w:type="spellStart"/>
            <w:r>
              <w:rPr>
                <w:sz w:val="22"/>
                <w:szCs w:val="22"/>
              </w:rPr>
              <w:t>Information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Counselling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Agency</w:t>
            </w:r>
            <w:proofErr w:type="spellEnd"/>
          </w:p>
          <w:p w:rsidR="00F841CE" w:rsidRDefault="00D141F0">
            <w:pPr>
              <w:widowControl w:val="0"/>
              <w:numPr>
                <w:ilvl w:val="0"/>
                <w:numId w:val="1"/>
              </w:numPr>
              <w:ind w:left="0" w:hanging="2"/>
              <w:rPr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Mladi u </w:t>
            </w:r>
            <w:r>
              <w:rPr>
                <w:color w:val="050505"/>
                <w:sz w:val="22"/>
                <w:szCs w:val="22"/>
              </w:rPr>
              <w:t>EU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Youth </w:t>
            </w:r>
            <w:proofErr w:type="spellStart"/>
            <w:r>
              <w:rPr>
                <w:b/>
                <w:sz w:val="22"/>
                <w:szCs w:val="22"/>
              </w:rPr>
              <w:t>Information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right</w:t>
            </w:r>
            <w:proofErr w:type="spellEnd"/>
            <w:r>
              <w:rPr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b/>
                <w:sz w:val="22"/>
                <w:szCs w:val="22"/>
              </w:rPr>
              <w:t>track</w:t>
            </w:r>
            <w:proofErr w:type="spellEnd"/>
            <w:r>
              <w:rPr>
                <w:b/>
                <w:sz w:val="22"/>
                <w:szCs w:val="22"/>
              </w:rPr>
              <w:t xml:space="preserve">! </w:t>
            </w:r>
            <w:r>
              <w:rPr>
                <w:color w:val="7030A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7030A0"/>
                <w:sz w:val="22"/>
                <w:szCs w:val="22"/>
              </w:rPr>
              <w:t>Patrick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Burke, ERYICA </w:t>
            </w:r>
            <w:proofErr w:type="spellStart"/>
            <w:r>
              <w:rPr>
                <w:color w:val="7030A0"/>
                <w:sz w:val="22"/>
                <w:szCs w:val="22"/>
              </w:rPr>
              <w:t>President</w:t>
            </w:r>
            <w:proofErr w:type="spellEnd"/>
          </w:p>
        </w:tc>
      </w:tr>
      <w:tr w:rsidR="00F841CE">
        <w:trPr>
          <w:trHeight w:val="347"/>
          <w:jc w:val="center"/>
        </w:trPr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14:30–14:50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14:50–15:15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F841CE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color w:val="7030A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Youth </w:t>
            </w:r>
            <w:proofErr w:type="spellStart"/>
            <w:r>
              <w:rPr>
                <w:b/>
                <w:sz w:val="22"/>
                <w:szCs w:val="22"/>
              </w:rPr>
              <w:t>policies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youth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information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</w:t>
            </w:r>
            <w:proofErr w:type="spellEnd"/>
            <w:r>
              <w:rPr>
                <w:b/>
                <w:sz w:val="22"/>
                <w:szCs w:val="22"/>
              </w:rPr>
              <w:t xml:space="preserve"> Croatia </w:t>
            </w:r>
            <w:r>
              <w:rPr>
                <w:color w:val="7030A0"/>
                <w:sz w:val="22"/>
                <w:szCs w:val="22"/>
              </w:rPr>
              <w:t xml:space="preserve">– Leo </w:t>
            </w:r>
            <w:proofErr w:type="spellStart"/>
            <w:r>
              <w:rPr>
                <w:color w:val="7030A0"/>
                <w:sz w:val="22"/>
                <w:szCs w:val="22"/>
              </w:rPr>
              <w:t>Stakovic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, Croatian National Youth </w:t>
            </w:r>
            <w:proofErr w:type="spellStart"/>
            <w:r>
              <w:rPr>
                <w:color w:val="7030A0"/>
                <w:sz w:val="22"/>
                <w:szCs w:val="22"/>
              </w:rPr>
              <w:t>Council</w:t>
            </w:r>
            <w:proofErr w:type="spellEnd"/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Youth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EU Youth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Strategy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Engaging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Connecting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Empowering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 xml:space="preserve">- </w:t>
            </w:r>
            <w:r>
              <w:rPr>
                <w:color w:val="7030A0"/>
                <w:sz w:val="22"/>
                <w:szCs w:val="22"/>
              </w:rPr>
              <w:t xml:space="preserve">Jasna Marić Krajačić, European </w:t>
            </w:r>
            <w:proofErr w:type="spellStart"/>
            <w:r>
              <w:rPr>
                <w:color w:val="7030A0"/>
                <w:sz w:val="22"/>
                <w:szCs w:val="22"/>
              </w:rPr>
              <w:t>Commission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</w:tr>
      <w:tr w:rsidR="00F841CE">
        <w:trPr>
          <w:trHeight w:val="382"/>
          <w:jc w:val="center"/>
        </w:trPr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15:15–15:30</w:t>
            </w:r>
          </w:p>
        </w:tc>
        <w:tc>
          <w:tcPr>
            <w:tcW w:w="71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Coffee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break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41CE">
        <w:trPr>
          <w:trHeight w:val="439"/>
          <w:jc w:val="center"/>
        </w:trPr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15:30–15:45</w:t>
            </w:r>
          </w:p>
        </w:tc>
        <w:tc>
          <w:tcPr>
            <w:tcW w:w="7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F841CE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</w:p>
          <w:p w:rsidR="00F841CE" w:rsidRDefault="00D141F0">
            <w:pPr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Introducing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Youth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Ambassadors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YinfoPEERs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project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>–</w:t>
            </w:r>
            <w:proofErr w:type="spellStart"/>
            <w:r>
              <w:rPr>
                <w:color w:val="7030A0"/>
                <w:sz w:val="22"/>
                <w:szCs w:val="22"/>
                <w:highlight w:val="white"/>
              </w:rPr>
              <w:t>Adamantia</w:t>
            </w:r>
            <w:proofErr w:type="spellEnd"/>
            <w:r>
              <w:rPr>
                <w:color w:val="7030A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  <w:highlight w:val="white"/>
              </w:rPr>
              <w:t>Zisimopoulou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7030A0"/>
                <w:sz w:val="22"/>
                <w:szCs w:val="22"/>
              </w:rPr>
              <w:t>Cyprus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Youth </w:t>
            </w:r>
            <w:proofErr w:type="spellStart"/>
            <w:r>
              <w:rPr>
                <w:color w:val="7030A0"/>
                <w:sz w:val="22"/>
                <w:szCs w:val="22"/>
              </w:rPr>
              <w:t>Council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7030A0"/>
                <w:sz w:val="22"/>
                <w:szCs w:val="22"/>
              </w:rPr>
              <w:t>and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Anna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Nesladek</w:t>
            </w:r>
            <w:proofErr w:type="spellEnd"/>
            <w:r>
              <w:rPr>
                <w:color w:val="7030A0"/>
                <w:sz w:val="22"/>
                <w:szCs w:val="22"/>
              </w:rPr>
              <w:t>, ERYICA</w:t>
            </w:r>
          </w:p>
        </w:tc>
      </w:tr>
      <w:tr w:rsidR="00F841CE">
        <w:trPr>
          <w:trHeight w:val="472"/>
          <w:jc w:val="center"/>
        </w:trPr>
        <w:tc>
          <w:tcPr>
            <w:tcW w:w="1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15:45–16:30</w:t>
            </w:r>
          </w:p>
          <w:p w:rsidR="00F841CE" w:rsidRDefault="00F841CE">
            <w:pPr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16:30–17:30</w:t>
            </w:r>
          </w:p>
        </w:tc>
        <w:tc>
          <w:tcPr>
            <w:tcW w:w="7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F841CE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</w:p>
          <w:p w:rsidR="00F841CE" w:rsidRDefault="00D141F0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Inclusion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of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refugees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role </w:t>
            </w:r>
            <w:proofErr w:type="spellStart"/>
            <w:r>
              <w:rPr>
                <w:b/>
                <w:sz w:val="22"/>
                <w:szCs w:val="22"/>
              </w:rPr>
              <w:t>of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peer</w:t>
            </w:r>
            <w:proofErr w:type="spellEnd"/>
            <w:r>
              <w:rPr>
                <w:b/>
                <w:sz w:val="22"/>
                <w:szCs w:val="22"/>
              </w:rPr>
              <w:t>-to-</w:t>
            </w:r>
            <w:proofErr w:type="spellStart"/>
            <w:r>
              <w:rPr>
                <w:b/>
                <w:sz w:val="22"/>
                <w:szCs w:val="22"/>
              </w:rPr>
              <w:t>peer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youth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information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 xml:space="preserve">– </w:t>
            </w:r>
            <w:proofErr w:type="spellStart"/>
            <w:r>
              <w:rPr>
                <w:color w:val="7030A0"/>
                <w:sz w:val="22"/>
                <w:szCs w:val="22"/>
              </w:rPr>
              <w:t>Mariana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Sorochuk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7030A0"/>
                <w:sz w:val="22"/>
                <w:szCs w:val="22"/>
              </w:rPr>
              <w:t>Association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of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Ukrainians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in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Barcelona, </w:t>
            </w:r>
            <w:proofErr w:type="spellStart"/>
            <w:r>
              <w:rPr>
                <w:color w:val="7030A0"/>
                <w:sz w:val="22"/>
                <w:szCs w:val="22"/>
              </w:rPr>
              <w:t>and</w:t>
            </w:r>
            <w:proofErr w:type="spellEnd"/>
            <w:r>
              <w:rPr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 xml:space="preserve">PRONI Centre for </w:t>
            </w:r>
            <w:proofErr w:type="spellStart"/>
            <w:r>
              <w:rPr>
                <w:color w:val="7030A0"/>
                <w:sz w:val="22"/>
                <w:szCs w:val="22"/>
              </w:rPr>
              <w:t>Social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Education’s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representative</w:t>
            </w:r>
            <w:proofErr w:type="spellEnd"/>
          </w:p>
          <w:p w:rsidR="00F841CE" w:rsidRDefault="00F841CE">
            <w:pPr>
              <w:widowControl w:val="0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Imagine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Youth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future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Open </w:t>
            </w:r>
            <w:proofErr w:type="spellStart"/>
            <w:r>
              <w:rPr>
                <w:sz w:val="22"/>
                <w:szCs w:val="22"/>
              </w:rPr>
              <w:t>discussion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involving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people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decision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makers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workers</w:t>
            </w:r>
            <w:proofErr w:type="spellEnd"/>
          </w:p>
          <w:p w:rsidR="00F841CE" w:rsidRDefault="00F841CE">
            <w:pPr>
              <w:widowControl w:val="0"/>
              <w:ind w:left="0" w:hanging="2"/>
              <w:rPr>
                <w:color w:val="FF0000"/>
                <w:sz w:val="22"/>
                <w:szCs w:val="22"/>
              </w:rPr>
            </w:pPr>
          </w:p>
        </w:tc>
      </w:tr>
      <w:tr w:rsidR="00F841CE">
        <w:trPr>
          <w:trHeight w:val="355"/>
          <w:jc w:val="center"/>
        </w:trPr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D141F0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2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Dinner</w:t>
            </w:r>
            <w:proofErr w:type="spellEnd"/>
          </w:p>
        </w:tc>
      </w:tr>
    </w:tbl>
    <w:p w:rsidR="00F841CE" w:rsidRDefault="00F841CE">
      <w:pPr>
        <w:tabs>
          <w:tab w:val="left" w:pos="3240"/>
        </w:tabs>
        <w:ind w:left="0" w:hanging="2"/>
        <w:rPr>
          <w:sz w:val="22"/>
          <w:szCs w:val="22"/>
        </w:rPr>
      </w:pPr>
    </w:p>
    <w:p w:rsidR="00F841CE" w:rsidRDefault="00F841CE">
      <w:pPr>
        <w:tabs>
          <w:tab w:val="left" w:pos="3240"/>
        </w:tabs>
        <w:ind w:left="0" w:hanging="2"/>
        <w:rPr>
          <w:sz w:val="22"/>
          <w:szCs w:val="22"/>
        </w:rPr>
      </w:pPr>
    </w:p>
    <w:p w:rsidR="00F841CE" w:rsidRDefault="00F841CE">
      <w:pPr>
        <w:tabs>
          <w:tab w:val="left" w:pos="3240"/>
        </w:tabs>
        <w:ind w:left="0" w:hanging="2"/>
        <w:rPr>
          <w:sz w:val="22"/>
          <w:szCs w:val="22"/>
        </w:rPr>
      </w:pPr>
    </w:p>
    <w:p w:rsidR="00F841CE" w:rsidRDefault="00F841CE">
      <w:pPr>
        <w:tabs>
          <w:tab w:val="left" w:pos="3240"/>
        </w:tabs>
        <w:ind w:left="0" w:hanging="2"/>
        <w:rPr>
          <w:sz w:val="22"/>
          <w:szCs w:val="22"/>
        </w:rPr>
      </w:pPr>
    </w:p>
    <w:p w:rsidR="00F841CE" w:rsidRDefault="00F841CE">
      <w:pPr>
        <w:tabs>
          <w:tab w:val="left" w:pos="3240"/>
        </w:tabs>
        <w:ind w:left="0" w:hanging="2"/>
        <w:rPr>
          <w:sz w:val="22"/>
          <w:szCs w:val="22"/>
        </w:rPr>
      </w:pPr>
    </w:p>
    <w:p w:rsidR="00F841CE" w:rsidRDefault="00F841CE">
      <w:pPr>
        <w:tabs>
          <w:tab w:val="left" w:pos="3240"/>
        </w:tabs>
        <w:ind w:left="0" w:hanging="2"/>
        <w:rPr>
          <w:sz w:val="22"/>
          <w:szCs w:val="22"/>
        </w:rPr>
      </w:pPr>
    </w:p>
    <w:p w:rsidR="00F841CE" w:rsidRDefault="00F841CE">
      <w:pPr>
        <w:tabs>
          <w:tab w:val="left" w:pos="3240"/>
        </w:tabs>
        <w:ind w:left="0" w:hanging="2"/>
        <w:rPr>
          <w:sz w:val="22"/>
          <w:szCs w:val="22"/>
        </w:rPr>
      </w:pPr>
    </w:p>
    <w:p w:rsidR="00F841CE" w:rsidRDefault="00F841CE">
      <w:pPr>
        <w:tabs>
          <w:tab w:val="left" w:pos="3240"/>
        </w:tabs>
        <w:ind w:left="0" w:hanging="2"/>
        <w:rPr>
          <w:sz w:val="22"/>
          <w:szCs w:val="22"/>
        </w:rPr>
      </w:pPr>
    </w:p>
    <w:tbl>
      <w:tblPr>
        <w:tblStyle w:val="a0"/>
        <w:tblW w:w="85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5"/>
        <w:gridCol w:w="6973"/>
      </w:tblGrid>
      <w:tr w:rsidR="00F841CE">
        <w:trPr>
          <w:trHeight w:val="472"/>
          <w:jc w:val="center"/>
        </w:trPr>
        <w:tc>
          <w:tcPr>
            <w:tcW w:w="8568" w:type="dxa"/>
            <w:gridSpan w:val="2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color w:val="1F497D"/>
                <w:sz w:val="22"/>
                <w:szCs w:val="22"/>
              </w:rPr>
            </w:pPr>
            <w:proofErr w:type="spellStart"/>
            <w:r>
              <w:rPr>
                <w:b/>
                <w:color w:val="1F497D"/>
                <w:sz w:val="22"/>
                <w:szCs w:val="22"/>
              </w:rPr>
              <w:t>Saturday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 xml:space="preserve">, 24 </w:t>
            </w:r>
            <w:proofErr w:type="spellStart"/>
            <w:r>
              <w:rPr>
                <w:b/>
                <w:color w:val="1F497D"/>
                <w:sz w:val="22"/>
                <w:szCs w:val="22"/>
              </w:rPr>
              <w:t>September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 xml:space="preserve"> 2022</w:t>
            </w:r>
          </w:p>
        </w:tc>
      </w:tr>
      <w:tr w:rsidR="00F841CE">
        <w:trPr>
          <w:trHeight w:val="346"/>
          <w:jc w:val="center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 – 09:45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 – 10:15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10:15–11:15</w:t>
            </w:r>
          </w:p>
        </w:tc>
        <w:tc>
          <w:tcPr>
            <w:tcW w:w="6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F841CE">
            <w:pPr>
              <w:widowControl w:val="0"/>
              <w:ind w:left="0" w:hanging="2"/>
              <w:jc w:val="both"/>
              <w:rPr>
                <w:sz w:val="22"/>
                <w:szCs w:val="22"/>
                <w:highlight w:val="yellow"/>
              </w:rPr>
            </w:pPr>
          </w:p>
          <w:p w:rsidR="00F841CE" w:rsidRDefault="00D141F0">
            <w:pPr>
              <w:ind w:left="0" w:hanging="2"/>
              <w:rPr>
                <w:color w:val="7030A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YinfoPEERs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project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Achievement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tools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resources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 xml:space="preserve">– </w:t>
            </w:r>
            <w:proofErr w:type="spellStart"/>
            <w:r>
              <w:rPr>
                <w:color w:val="7030A0"/>
                <w:sz w:val="22"/>
                <w:szCs w:val="22"/>
                <w:highlight w:val="white"/>
              </w:rPr>
              <w:t>Matjaž</w:t>
            </w:r>
            <w:proofErr w:type="spellEnd"/>
            <w:r>
              <w:rPr>
                <w:color w:val="7030A0"/>
                <w:sz w:val="22"/>
                <w:szCs w:val="22"/>
                <w:highlight w:val="white"/>
              </w:rPr>
              <w:t xml:space="preserve"> Medvešek, MISSS, </w:t>
            </w:r>
            <w:proofErr w:type="spellStart"/>
            <w:r>
              <w:rPr>
                <w:color w:val="7030A0"/>
                <w:sz w:val="22"/>
                <w:szCs w:val="22"/>
                <w:highlight w:val="white"/>
              </w:rPr>
              <w:t>and</w:t>
            </w:r>
            <w:proofErr w:type="spellEnd"/>
            <w:r>
              <w:rPr>
                <w:color w:val="7030A0"/>
                <w:sz w:val="22"/>
                <w:szCs w:val="22"/>
                <w:highlight w:val="white"/>
              </w:rPr>
              <w:t xml:space="preserve"> Rosica </w:t>
            </w:r>
            <w:r>
              <w:rPr>
                <w:color w:val="7030A0"/>
                <w:sz w:val="22"/>
                <w:szCs w:val="22"/>
              </w:rPr>
              <w:t xml:space="preserve">Stojkovska, </w:t>
            </w:r>
            <w:proofErr w:type="spellStart"/>
            <w:r>
              <w:rPr>
                <w:color w:val="7030A0"/>
                <w:sz w:val="22"/>
                <w:szCs w:val="22"/>
              </w:rPr>
              <w:t>Poraka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Nova</w:t>
            </w:r>
          </w:p>
          <w:p w:rsidR="00F841CE" w:rsidRDefault="00F841CE">
            <w:pPr>
              <w:widowControl w:val="0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F841CE" w:rsidRDefault="00D141F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Youth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participation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Youth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 Panel </w:t>
            </w:r>
            <w:proofErr w:type="spellStart"/>
            <w:r>
              <w:rPr>
                <w:color w:val="7030A0"/>
                <w:sz w:val="22"/>
                <w:szCs w:val="22"/>
              </w:rPr>
              <w:t>with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the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participation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of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Angelina Pereira, ERYICA, Caterina Rende Dominis, ERYICA Youth </w:t>
            </w:r>
            <w:proofErr w:type="spellStart"/>
            <w:r>
              <w:rPr>
                <w:color w:val="7030A0"/>
                <w:sz w:val="22"/>
                <w:szCs w:val="22"/>
              </w:rPr>
              <w:t>Ambassadors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7030A0"/>
                <w:sz w:val="22"/>
                <w:szCs w:val="22"/>
              </w:rPr>
              <w:t>Commission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7030A0"/>
                <w:sz w:val="22"/>
                <w:szCs w:val="22"/>
              </w:rPr>
              <w:t>and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Tamara </w:t>
            </w:r>
            <w:proofErr w:type="spellStart"/>
            <w:r>
              <w:rPr>
                <w:color w:val="7030A0"/>
                <w:sz w:val="22"/>
                <w:szCs w:val="22"/>
              </w:rPr>
              <w:t>Ilioska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, ERYICA Youth </w:t>
            </w:r>
            <w:proofErr w:type="spellStart"/>
            <w:r>
              <w:rPr>
                <w:color w:val="7030A0"/>
                <w:sz w:val="22"/>
                <w:szCs w:val="22"/>
              </w:rPr>
              <w:t>Ambassador</w:t>
            </w:r>
            <w:proofErr w:type="spellEnd"/>
          </w:p>
          <w:p w:rsidR="00F841CE" w:rsidRDefault="00F841CE">
            <w:pPr>
              <w:widowControl w:val="0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jc w:val="both"/>
              <w:rPr>
                <w:color w:val="0070C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Workshop: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Designing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European Youth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Information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Campaign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2023 </w:t>
            </w:r>
            <w:r>
              <w:rPr>
                <w:b/>
                <w:color w:val="7030A0"/>
                <w:sz w:val="22"/>
                <w:szCs w:val="22"/>
              </w:rPr>
              <w:t xml:space="preserve">– </w:t>
            </w:r>
            <w:r>
              <w:rPr>
                <w:color w:val="7030A0"/>
                <w:sz w:val="22"/>
                <w:szCs w:val="22"/>
              </w:rPr>
              <w:t xml:space="preserve">ERYICA </w:t>
            </w:r>
            <w:proofErr w:type="spellStart"/>
            <w:r>
              <w:rPr>
                <w:color w:val="7030A0"/>
                <w:sz w:val="22"/>
                <w:szCs w:val="22"/>
              </w:rPr>
              <w:t>Staff</w:t>
            </w:r>
            <w:proofErr w:type="spellEnd"/>
          </w:p>
          <w:p w:rsidR="00F841CE" w:rsidRDefault="00F841CE">
            <w:pPr>
              <w:widowControl w:val="0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41CE">
        <w:trPr>
          <w:trHeight w:val="390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11:15–11:45</w:t>
            </w:r>
          </w:p>
        </w:tc>
        <w:tc>
          <w:tcPr>
            <w:tcW w:w="69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Coffee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break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41CE">
        <w:trPr>
          <w:trHeight w:val="735"/>
          <w:jc w:val="center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11:45–12:30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CE" w:rsidRDefault="00F841CE">
            <w:pPr>
              <w:widowControl w:val="0"/>
              <w:ind w:left="0" w:hanging="2"/>
              <w:jc w:val="both"/>
              <w:rPr>
                <w:sz w:val="22"/>
                <w:szCs w:val="22"/>
              </w:rPr>
            </w:pPr>
          </w:p>
          <w:p w:rsidR="00F841CE" w:rsidRDefault="00D14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Parallel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sessions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7030A0"/>
                <w:sz w:val="22"/>
                <w:szCs w:val="22"/>
              </w:rPr>
              <w:t xml:space="preserve">– led </w:t>
            </w:r>
            <w:proofErr w:type="spellStart"/>
            <w:r>
              <w:rPr>
                <w:color w:val="7030A0"/>
                <w:sz w:val="22"/>
                <w:szCs w:val="22"/>
              </w:rPr>
              <w:t>by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ERYICA Youth </w:t>
            </w:r>
            <w:proofErr w:type="spellStart"/>
            <w:r>
              <w:rPr>
                <w:color w:val="7030A0"/>
                <w:sz w:val="22"/>
                <w:szCs w:val="22"/>
              </w:rPr>
              <w:t>Ambassadors</w:t>
            </w:r>
            <w:proofErr w:type="spellEnd"/>
          </w:p>
          <w:p w:rsidR="00F841CE" w:rsidRDefault="00D14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Democracy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youth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participation</w:t>
            </w:r>
            <w:proofErr w:type="spellEnd"/>
          </w:p>
          <w:p w:rsidR="00F841CE" w:rsidRDefault="00D14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Green </w:t>
            </w:r>
            <w:proofErr w:type="spellStart"/>
            <w:r>
              <w:rPr>
                <w:color w:val="000000"/>
                <w:sz w:val="22"/>
                <w:szCs w:val="22"/>
              </w:rPr>
              <w:t>sustainable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Europe </w:t>
            </w:r>
          </w:p>
          <w:p w:rsidR="00F841CE" w:rsidRDefault="00D14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Peace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education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inclusion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color w:val="000000"/>
                <w:sz w:val="22"/>
                <w:szCs w:val="22"/>
              </w:rPr>
              <w:t>diversity</w:t>
            </w:r>
            <w:proofErr w:type="spellEnd"/>
          </w:p>
          <w:p w:rsidR="00F841CE" w:rsidRDefault="00F8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F841CE">
        <w:trPr>
          <w:trHeight w:val="405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–13:30</w:t>
            </w:r>
          </w:p>
        </w:tc>
        <w:tc>
          <w:tcPr>
            <w:tcW w:w="69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Lunch</w:t>
            </w:r>
            <w:proofErr w:type="spellEnd"/>
          </w:p>
        </w:tc>
      </w:tr>
      <w:tr w:rsidR="00F841CE">
        <w:trPr>
          <w:trHeight w:val="450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–15:00</w:t>
            </w: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  <w:p w:rsidR="00F841CE" w:rsidRDefault="00F841CE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F8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841CE" w:rsidRDefault="00D14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Workshop: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experiencing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INFObassadors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infoPEERs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training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manuals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7030A0"/>
                <w:sz w:val="22"/>
                <w:szCs w:val="22"/>
              </w:rPr>
              <w:t xml:space="preserve">– ERYICA Youth </w:t>
            </w:r>
            <w:proofErr w:type="spellStart"/>
            <w:r>
              <w:rPr>
                <w:rFonts w:ascii="Cambria" w:eastAsia="Cambria" w:hAnsi="Cambria" w:cs="Cambria"/>
                <w:color w:val="7030A0"/>
                <w:sz w:val="22"/>
                <w:szCs w:val="22"/>
              </w:rPr>
              <w:t>Ambassadors</w:t>
            </w:r>
            <w:proofErr w:type="spellEnd"/>
          </w:p>
          <w:p w:rsidR="00F841CE" w:rsidRDefault="00D141F0">
            <w:pPr>
              <w:widowControl w:val="0"/>
              <w:ind w:left="0" w:hanging="2"/>
              <w:rPr>
                <w:color w:val="7030A0"/>
                <w:sz w:val="22"/>
                <w:szCs w:val="22"/>
              </w:rPr>
            </w:pPr>
            <w:proofErr w:type="spellStart"/>
            <w:r>
              <w:rPr>
                <w:i/>
                <w:color w:val="7030A0"/>
                <w:sz w:val="22"/>
                <w:szCs w:val="22"/>
              </w:rPr>
              <w:t>Recommended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only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for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young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people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and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members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of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the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YinfoPeers</w:t>
            </w:r>
            <w:proofErr w:type="spell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7030A0"/>
                <w:sz w:val="22"/>
                <w:szCs w:val="22"/>
              </w:rPr>
              <w:t>consortium</w:t>
            </w:r>
            <w:proofErr w:type="spellEnd"/>
            <w:r>
              <w:rPr>
                <w:color w:val="7030A0"/>
                <w:sz w:val="22"/>
                <w:szCs w:val="22"/>
              </w:rPr>
              <w:t xml:space="preserve"> </w:t>
            </w:r>
          </w:p>
          <w:p w:rsidR="00F841CE" w:rsidRDefault="00F841CE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841CE">
        <w:trPr>
          <w:trHeight w:val="450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69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CE" w:rsidRDefault="00D141F0">
            <w:pPr>
              <w:widowControl w:val="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End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event  </w:t>
            </w:r>
          </w:p>
        </w:tc>
      </w:tr>
    </w:tbl>
    <w:p w:rsidR="00F841CE" w:rsidRDefault="00F841CE">
      <w:pPr>
        <w:tabs>
          <w:tab w:val="left" w:pos="1907"/>
        </w:tabs>
        <w:ind w:left="0" w:hanging="2"/>
        <w:rPr>
          <w:sz w:val="22"/>
          <w:szCs w:val="22"/>
        </w:rPr>
      </w:pPr>
    </w:p>
    <w:p w:rsidR="00F841CE" w:rsidRDefault="00F841CE">
      <w:pPr>
        <w:ind w:left="0" w:hanging="2"/>
        <w:jc w:val="right"/>
        <w:rPr>
          <w:sz w:val="22"/>
          <w:szCs w:val="22"/>
        </w:rPr>
      </w:pPr>
    </w:p>
    <w:sectPr w:rsidR="00F841CE">
      <w:headerReference w:type="default" r:id="rId8"/>
      <w:footerReference w:type="default" r:id="rId9"/>
      <w:headerReference w:type="first" r:id="rId10"/>
      <w:pgSz w:w="11900" w:h="16840"/>
      <w:pgMar w:top="2552" w:right="1418" w:bottom="170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F0" w:rsidRDefault="00D141F0">
      <w:pPr>
        <w:spacing w:line="240" w:lineRule="auto"/>
        <w:ind w:left="0" w:hanging="2"/>
      </w:pPr>
      <w:r>
        <w:separator/>
      </w:r>
    </w:p>
  </w:endnote>
  <w:endnote w:type="continuationSeparator" w:id="0">
    <w:p w:rsidR="00D141F0" w:rsidRDefault="00D141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CE" w:rsidRDefault="00D14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F36E79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36E7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F0" w:rsidRDefault="00D141F0">
      <w:pPr>
        <w:spacing w:line="240" w:lineRule="auto"/>
        <w:ind w:left="0" w:hanging="2"/>
      </w:pPr>
      <w:r>
        <w:separator/>
      </w:r>
    </w:p>
  </w:footnote>
  <w:footnote w:type="continuationSeparator" w:id="0">
    <w:p w:rsidR="00D141F0" w:rsidRDefault="00D141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CE" w:rsidRDefault="00D14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hr-H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-922654</wp:posOffset>
          </wp:positionH>
          <wp:positionV relativeFrom="paragraph">
            <wp:posOffset>-449579</wp:posOffset>
          </wp:positionV>
          <wp:extent cx="7576185" cy="10692130"/>
          <wp:effectExtent l="0" t="0" r="0" b="0"/>
          <wp:wrapNone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-290194</wp:posOffset>
          </wp:positionV>
          <wp:extent cx="763270" cy="1232535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70" cy="1232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CE" w:rsidRDefault="00D14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</w:t>
    </w:r>
    <w:r>
      <w:rPr>
        <w:noProof/>
        <w:lang w:eastAsia="hr-H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-469899</wp:posOffset>
          </wp:positionV>
          <wp:extent cx="7576185" cy="106921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3022600</wp:posOffset>
          </wp:positionH>
          <wp:positionV relativeFrom="paragraph">
            <wp:posOffset>-645794</wp:posOffset>
          </wp:positionV>
          <wp:extent cx="1864360" cy="1864360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360" cy="186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1709420</wp:posOffset>
          </wp:positionH>
          <wp:positionV relativeFrom="paragraph">
            <wp:posOffset>-76834</wp:posOffset>
          </wp:positionV>
          <wp:extent cx="1187450" cy="914400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-693419</wp:posOffset>
          </wp:positionH>
          <wp:positionV relativeFrom="paragraph">
            <wp:posOffset>109854</wp:posOffset>
          </wp:positionV>
          <wp:extent cx="2245360" cy="603885"/>
          <wp:effectExtent l="0" t="0" r="0" b="0"/>
          <wp:wrapNone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536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5553710</wp:posOffset>
          </wp:positionH>
          <wp:positionV relativeFrom="paragraph">
            <wp:posOffset>-325754</wp:posOffset>
          </wp:positionV>
          <wp:extent cx="763270" cy="1232535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70" cy="1232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520C"/>
    <w:multiLevelType w:val="multilevel"/>
    <w:tmpl w:val="D6BECA4E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CE"/>
    <w:rsid w:val="00D141F0"/>
    <w:rsid w:val="00F36E79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AD30"/>
  <w15:docId w15:val="{C0CD927E-5C65-4000-9A7F-532573AD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3">
    <w:name w:val="Título 3"/>
    <w:basedOn w:val="Normal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Style3">
    <w:name w:val="Style3"/>
    <w:basedOn w:val="Normal"/>
    <w:rPr>
      <w:rFonts w:ascii="Arial" w:eastAsia="Cambria" w:hAnsi="Arial"/>
      <w:sz w:val="20"/>
    </w:rPr>
  </w:style>
  <w:style w:type="paragraph" w:customStyle="1" w:styleId="Encabezado">
    <w:name w:val="Encabezado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merodepgina">
    <w:name w:val="Número de página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ZDGName">
    <w:name w:val="Z_DGName"/>
    <w:basedOn w:val="Normal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character" w:customStyle="1" w:styleId="m-6213267423473931031gmail-">
    <w:name w:val="m_-6213267423473931031gmail-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avistosa-nfasis1">
    <w:name w:val="Lista vistosa - Énfasis 1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efdecomentario">
    <w:name w:val="Ref. de comentario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Asuntodelcomentario">
    <w:name w:val="Asunto del comentario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nfasis">
    <w:name w:val="Énf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d">
    <w:name w:val="gd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znYV9kx6YjPAWygpJ4WCT9Kkw==">AMUW2mVRmUn6eKnJ/2dB+DPdKNRFRSqJDWde3K2Ycxq8G9DlzcTTkp1DQqztumGzbKxQkY9J49kq7Z1bpt7Ca/b3xmjHSFfV8c+csANDNc4DuXUQu1pcuGo=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 Lisica</dc:creator>
  <cp:lastModifiedBy>Cate - Mladi u EU</cp:lastModifiedBy>
  <cp:revision>2</cp:revision>
  <dcterms:created xsi:type="dcterms:W3CDTF">2022-09-19T09:25:00Z</dcterms:created>
  <dcterms:modified xsi:type="dcterms:W3CDTF">2022-09-19T09:25:00Z</dcterms:modified>
</cp:coreProperties>
</file>